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B35B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DJEČJI VRTIĆ DUBRAVA</w:t>
      </w:r>
    </w:p>
    <w:p w14:paraId="740AA5EA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RADNIČKA 8</w:t>
      </w:r>
    </w:p>
    <w:p w14:paraId="578BE596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10342 DUBRAVA</w:t>
      </w:r>
    </w:p>
    <w:p w14:paraId="2CF394C5">
      <w:pPr>
        <w:rPr>
          <w:rFonts w:hint="default" w:ascii="Times New Roman" w:hAnsi="Times New Roman" w:eastAsia="Calibri"/>
          <w:sz w:val="24"/>
          <w:szCs w:val="24"/>
          <w:lang w:val="hr-HR"/>
        </w:rPr>
      </w:pPr>
      <w:r>
        <w:rPr>
          <w:rFonts w:ascii="Times New Roman" w:hAnsi="Times New Roman" w:eastAsia="Calibri"/>
          <w:sz w:val="24"/>
          <w:szCs w:val="24"/>
        </w:rPr>
        <w:t xml:space="preserve"> KLASA:601-02/25-5/2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9</w:t>
      </w:r>
    </w:p>
    <w:p w14:paraId="179F04EA">
      <w:pPr>
        <w:rPr>
          <w:rFonts w:hint="default" w:ascii="Times New Roman" w:hAnsi="Times New Roman" w:eastAsia="Calibri"/>
          <w:sz w:val="24"/>
          <w:szCs w:val="24"/>
          <w:lang w:val="hr-HR"/>
        </w:rPr>
      </w:pPr>
      <w:r>
        <w:rPr>
          <w:rFonts w:ascii="Times New Roman" w:hAnsi="Times New Roman" w:eastAsia="Calibri"/>
          <w:sz w:val="24"/>
          <w:szCs w:val="24"/>
        </w:rPr>
        <w:t>U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R</w:t>
      </w:r>
      <w:r>
        <w:rPr>
          <w:rFonts w:ascii="Times New Roman" w:hAnsi="Times New Roman" w:eastAsia="Calibri"/>
          <w:sz w:val="24"/>
          <w:szCs w:val="24"/>
        </w:rPr>
        <w:t>BROJ:238-5-70-02-25-0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4</w:t>
      </w:r>
    </w:p>
    <w:p w14:paraId="4A8C3317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Dubrava,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30</w:t>
      </w:r>
      <w:r>
        <w:rPr>
          <w:rFonts w:ascii="Times New Roman" w:hAnsi="Times New Roman" w:eastAsia="Calibri"/>
          <w:sz w:val="24"/>
          <w:szCs w:val="24"/>
        </w:rPr>
        <w:t>. prosin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ca </w:t>
      </w:r>
      <w:r>
        <w:rPr>
          <w:rFonts w:ascii="Times New Roman" w:hAnsi="Times New Roman" w:eastAsia="Calibri"/>
          <w:sz w:val="24"/>
          <w:szCs w:val="24"/>
        </w:rPr>
        <w:t xml:space="preserve"> 2025.</w:t>
      </w:r>
    </w:p>
    <w:p w14:paraId="7F90C807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7056AA1A">
      <w:pPr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 w:eastAsia="Calibri"/>
          <w:b/>
          <w:bCs/>
          <w:sz w:val="24"/>
          <w:szCs w:val="24"/>
        </w:rPr>
        <w:t xml:space="preserve">                                                    IZVOD IZ ZAPISNIKA</w:t>
      </w:r>
    </w:p>
    <w:p w14:paraId="4C98248C">
      <w:pPr>
        <w:ind w:left="120" w:hanging="120" w:hangingChars="50"/>
        <w:rPr>
          <w:rFonts w:hint="default" w:ascii="Times New Roman" w:hAnsi="Times New Roman" w:eastAsia="Calibri"/>
          <w:sz w:val="24"/>
          <w:szCs w:val="24"/>
          <w:lang w:val="hr-HR"/>
        </w:rPr>
      </w:pPr>
      <w:r>
        <w:rPr>
          <w:rFonts w:ascii="Times New Roman" w:hAnsi="Times New Roman" w:eastAsia="Calibri"/>
          <w:sz w:val="24"/>
          <w:szCs w:val="24"/>
        </w:rPr>
        <w:t xml:space="preserve">s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4</w:t>
      </w:r>
      <w:r>
        <w:rPr>
          <w:rFonts w:ascii="Times New Roman" w:hAnsi="Times New Roman" w:eastAsia="Calibri"/>
          <w:sz w:val="24"/>
          <w:szCs w:val="24"/>
        </w:rPr>
        <w:t xml:space="preserve">.  sjednice Upravnog vijeća Dječjeg vrtića Dubrava održane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2</w:t>
      </w:r>
      <w:r>
        <w:rPr>
          <w:rFonts w:ascii="Times New Roman" w:hAnsi="Times New Roman" w:eastAsia="Calibri"/>
          <w:sz w:val="24"/>
          <w:szCs w:val="24"/>
        </w:rPr>
        <w:t xml:space="preserve">9. prosinca  2025. godine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 elektronskim putem</w:t>
      </w:r>
    </w:p>
    <w:p w14:paraId="3B1A5C47">
      <w:pPr>
        <w:ind w:left="120" w:hanging="120" w:hangingChars="50"/>
        <w:rPr>
          <w:rFonts w:hint="default" w:ascii="Times New Roman" w:hAnsi="Times New Roman" w:eastAsia="Calibri"/>
          <w:sz w:val="24"/>
          <w:szCs w:val="24"/>
          <w:lang w:val="hr-HR"/>
        </w:rPr>
      </w:pPr>
    </w:p>
    <w:p w14:paraId="38E30A7F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Predsjednik  je otvorio sjednicu i predložio slijedeći dnevni red:</w:t>
      </w:r>
    </w:p>
    <w:p w14:paraId="01C5CB06">
      <w:pPr>
        <w:pStyle w:val="33"/>
        <w:numPr>
          <w:ilvl w:val="0"/>
          <w:numId w:val="1"/>
        </w:numPr>
        <w:ind w:left="60" w:leftChars="0" w:firstLine="0" w:firstLineChars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hr-HR"/>
        </w:rPr>
        <w:t>Ramatranje i donošenje Odluke o zatvaranju objekta na dan 31. prosinca 2025.</w:t>
      </w:r>
    </w:p>
    <w:p w14:paraId="469F68EB">
      <w:pPr>
        <w:pStyle w:val="33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Ad 1.)</w:t>
      </w:r>
    </w:p>
    <w:p w14:paraId="5C839A94">
      <w:pPr>
        <w:pStyle w:val="33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ODLUKA: o zatvaranju objekta na dan 31. prosinca 2025. godne zbog male dolaznosti djece</w:t>
      </w:r>
    </w:p>
    <w:p w14:paraId="362181FC">
      <w:pPr>
        <w:pStyle w:val="33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1A425006">
      <w:pPr>
        <w:pStyle w:val="33"/>
        <w:numPr>
          <w:ilvl w:val="0"/>
          <w:numId w:val="0"/>
        </w:numPr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6C88DFBA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59FBD309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Zapisničar:                                                                                   Predsjednik Upravnog vijeća</w:t>
      </w:r>
    </w:p>
    <w:p w14:paraId="2CDBF2D6">
      <w:pPr>
        <w:rPr>
          <w:rFonts w:ascii="Times New Roman" w:hAnsi="Times New Roman" w:eastAsia="Calibri"/>
          <w:sz w:val="24"/>
          <w:szCs w:val="24"/>
        </w:rPr>
      </w:pPr>
      <w:r>
        <w:rPr>
          <w:rFonts w:hint="default" w:ascii="Times New Roman" w:hAnsi="Times New Roman" w:eastAsia="Calibri"/>
          <w:sz w:val="24"/>
          <w:szCs w:val="24"/>
          <w:lang w:val="hr-HR"/>
        </w:rPr>
        <w:t xml:space="preserve">v.r. </w:t>
      </w:r>
      <w:r>
        <w:rPr>
          <w:rFonts w:ascii="Times New Roman" w:hAnsi="Times New Roman" w:eastAsia="Calibri"/>
          <w:sz w:val="24"/>
          <w:szCs w:val="24"/>
        </w:rPr>
        <w:t xml:space="preserve">Valentina Hoić Đopar                                                                          </w:t>
      </w:r>
      <w:r>
        <w:rPr>
          <w:rFonts w:hint="default" w:ascii="Times New Roman" w:hAnsi="Times New Roman" w:eastAsia="Calibri"/>
          <w:sz w:val="24"/>
          <w:szCs w:val="24"/>
          <w:lang w:val="hr-HR"/>
        </w:rPr>
        <w:t>v.r.</w:t>
      </w:r>
      <w:r>
        <w:rPr>
          <w:rFonts w:ascii="Times New Roman" w:hAnsi="Times New Roman" w:eastAsia="Calibri"/>
          <w:sz w:val="24"/>
          <w:szCs w:val="24"/>
        </w:rPr>
        <w:t xml:space="preserve">   Ante Grizelj</w:t>
      </w:r>
    </w:p>
    <w:p w14:paraId="0CFFCB2B">
      <w:pPr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31684354">
      <w:bookmarkStart w:id="0" w:name="_GoBack"/>
      <w:bookmarkEnd w:id="0"/>
      <w:r>
        <w:t xml:space="preserve"> </w:t>
      </w:r>
    </w:p>
    <w:p w14:paraId="74C3318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785C6"/>
    <w:multiLevelType w:val="singleLevel"/>
    <w:tmpl w:val="399785C6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B9"/>
    <w:rsid w:val="00117A83"/>
    <w:rsid w:val="00230CB9"/>
    <w:rsid w:val="00735AB6"/>
    <w:rsid w:val="007D098A"/>
    <w:rsid w:val="007F2707"/>
    <w:rsid w:val="00BC5712"/>
    <w:rsid w:val="00E8102A"/>
    <w:rsid w:val="49226EDC"/>
    <w:rsid w:val="561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Times New Roman"/>
      <w:kern w:val="2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 w:eastAsia="Calibri"/>
    </w:rPr>
  </w:style>
  <w:style w:type="paragraph" w:customStyle="1" w:styleId="34">
    <w:name w:val="List Paragraph1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2392</Characters>
  <Lines>19</Lines>
  <Paragraphs>5</Paragraphs>
  <TotalTime>14</TotalTime>
  <ScaleCrop>false</ScaleCrop>
  <LinksUpToDate>false</LinksUpToDate>
  <CharactersWithSpaces>2806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2026-01-26T09:13:00Z</dcterms:created>
  <dc:creator>Milena Hajder-Jambrušić</dc:creator>
  <cp:lastModifiedBy>Korisnik</cp:lastModifiedBy>
  <dcterms:modified xsi:type="dcterms:W3CDTF">2026-04-10T10:29:22Z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A7FB3E2AE633442BA2E1D67809A2AFCE_13</vt:lpwstr>
  </property>
</Properties>
</file>