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7CDE">
      <w:r>
        <w:t>DJEČJI VRTIĆ DUBRAVA</w:t>
      </w:r>
    </w:p>
    <w:p w14:paraId="14A4373A">
      <w:r>
        <w:t>RADNIČKA 8</w:t>
      </w:r>
    </w:p>
    <w:p w14:paraId="5F88B173">
      <w:r>
        <w:t>10342 DUBRAVA</w:t>
      </w:r>
    </w:p>
    <w:p w14:paraId="4B8A7220">
      <w:pPr>
        <w:rPr>
          <w:rFonts w:hint="default"/>
          <w:lang w:val="hr-HR"/>
        </w:rPr>
      </w:pPr>
      <w:r>
        <w:t xml:space="preserve"> KLASA:601-02/25-5/2</w:t>
      </w:r>
      <w:r>
        <w:rPr>
          <w:rFonts w:hint="default"/>
          <w:lang w:val="hr-HR"/>
        </w:rPr>
        <w:t>7</w:t>
      </w:r>
    </w:p>
    <w:p w14:paraId="35C8C02F">
      <w:r>
        <w:t>URBROJ:238-5-70-02-25-07</w:t>
      </w:r>
    </w:p>
    <w:p w14:paraId="65633F07">
      <w:r>
        <w:t>Dubrava, 01. prosinac  2025.</w:t>
      </w:r>
    </w:p>
    <w:p w14:paraId="1501FB48"/>
    <w:p w14:paraId="2A15892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IZVOD IZ ZAPISNIKA</w:t>
      </w:r>
    </w:p>
    <w:p w14:paraId="2782E9A2">
      <w:r>
        <w:t>s 2.  sjednice Upravnog vijeća Dječjeg vrtića Dubrava održane 28. studenog  2025. godine na adresi Ulica braće Radića 2, prostorije Općine Dubrava, s početkom u 09:00 sati.</w:t>
      </w:r>
    </w:p>
    <w:p w14:paraId="78763B95">
      <w:r>
        <w:t>Nazočni članovi Upravnog vijeća:</w:t>
      </w:r>
    </w:p>
    <w:p w14:paraId="7FAA3B72">
      <w:pPr>
        <w:pStyle w:val="28"/>
        <w:numPr>
          <w:ilvl w:val="0"/>
          <w:numId w:val="1"/>
        </w:numPr>
      </w:pPr>
      <w:r>
        <w:t>Ante Grizelj</w:t>
      </w:r>
    </w:p>
    <w:p w14:paraId="18988707">
      <w:pPr>
        <w:pStyle w:val="28"/>
        <w:numPr>
          <w:ilvl w:val="0"/>
          <w:numId w:val="1"/>
        </w:numPr>
      </w:pPr>
      <w:r>
        <w:t>Martina Mališ Filipin</w:t>
      </w:r>
    </w:p>
    <w:p w14:paraId="67BA7789">
      <w:pPr>
        <w:pStyle w:val="28"/>
        <w:numPr>
          <w:ilvl w:val="0"/>
          <w:numId w:val="1"/>
        </w:numPr>
      </w:pPr>
      <w:r>
        <w:t>Ines Idžanović</w:t>
      </w:r>
    </w:p>
    <w:p w14:paraId="47B77AA7">
      <w:pPr>
        <w:pStyle w:val="28"/>
        <w:numPr>
          <w:ilvl w:val="0"/>
          <w:numId w:val="1"/>
        </w:numPr>
      </w:pPr>
      <w:r>
        <w:t>Matea Crnogaj</w:t>
      </w:r>
    </w:p>
    <w:p w14:paraId="321667A2">
      <w:pPr>
        <w:pStyle w:val="28"/>
        <w:numPr>
          <w:ilvl w:val="0"/>
          <w:numId w:val="1"/>
        </w:numPr>
      </w:pPr>
      <w:r>
        <w:t>Natalija Matulić</w:t>
      </w:r>
    </w:p>
    <w:p w14:paraId="456C5D09">
      <w:pPr>
        <w:pStyle w:val="28"/>
      </w:pPr>
    </w:p>
    <w:p w14:paraId="6F600AB5">
      <w:r>
        <w:t>Ostali prisutni:</w:t>
      </w:r>
    </w:p>
    <w:p w14:paraId="274A3165">
      <w:pPr>
        <w:pStyle w:val="28"/>
        <w:numPr>
          <w:ilvl w:val="0"/>
          <w:numId w:val="2"/>
        </w:numPr>
      </w:pPr>
      <w:r>
        <w:t>Valentina Hoić Đopar, ravnateljica Dječjeg vrtića Dubrava</w:t>
      </w:r>
    </w:p>
    <w:p w14:paraId="271EEA09">
      <w:r>
        <w:t>Predsjednik  je otvorio sjednicu i predložio slijedeći dnevni red:</w:t>
      </w:r>
    </w:p>
    <w:p w14:paraId="357E63C2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Usvajanje zapisnika s 1. sjednice Upravnog vijeća Dječjeg vrtića Dubrava</w:t>
      </w:r>
    </w:p>
    <w:p w14:paraId="4CC5E0B1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Izvješće ravnatelja o radu Dječjeg vrtića Dubrava</w:t>
      </w:r>
    </w:p>
    <w:p w14:paraId="5E49D09F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Razmatranje i donošenje Odluke o Pravilniku o unutarnjem ustrojstvu i načinu rada dječjeg vrtića</w:t>
      </w:r>
    </w:p>
    <w:p w14:paraId="50D55A4C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Razmatranje i donošenje Odluke o Pravilniku o sustavu videonadzora</w:t>
      </w:r>
    </w:p>
    <w:p w14:paraId="23F5FD16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Razmatranje i donošenje Odluke o raspisivanju natječaja za radno mjesto odgojitelj/ica, puno radno vrijeme, na neodređeno, izvršitelja 2</w:t>
      </w:r>
    </w:p>
    <w:p w14:paraId="2EFB08EA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Razmatranje i donošenje Odluke o raspisivanju natječaja za pomočnika/ice za njegu skrb i pratnju, puno radno vrijeme, na određeno, izvršitelja 1</w:t>
      </w:r>
    </w:p>
    <w:p w14:paraId="6F91BD44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Izmjene proračuna za 2025.godinu</w:t>
      </w:r>
    </w:p>
    <w:p w14:paraId="4516C5C0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Plan proračuna za 2026. godinu s projekcijama na 2027. i 2028. godinu.</w:t>
      </w:r>
    </w:p>
    <w:p w14:paraId="15AD2DE5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Riznica</w:t>
      </w:r>
    </w:p>
    <w:p w14:paraId="2FC6672F">
      <w:pPr>
        <w:numPr>
          <w:ilvl w:val="0"/>
          <w:numId w:val="3"/>
        </w:numPr>
        <w:spacing w:before="100" w:beforeAutospacing="1" w:line="256" w:lineRule="auto"/>
        <w:jc w:val="both"/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>Razno</w:t>
      </w:r>
    </w:p>
    <w:p w14:paraId="69714A5E">
      <w:pPr>
        <w:spacing w:before="100" w:beforeAutospacing="1" w:line="256" w:lineRule="auto"/>
        <w:rPr>
          <w:rFonts w:ascii="Calibri" w:hAnsi="Calibri" w:eastAsia="Times New Roman" w:cs="Times New Roman"/>
          <w:lang w:eastAsia="hr-HR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hr-HR"/>
          <w14:ligatures w14:val="none"/>
        </w:rPr>
        <w:t xml:space="preserve">                                                                                </w:t>
      </w:r>
    </w:p>
    <w:p w14:paraId="752CBE54"/>
    <w:p w14:paraId="07BACC37">
      <w:r>
        <w:t>Ad1.)</w:t>
      </w:r>
    </w:p>
    <w:p w14:paraId="3103ABB2">
      <w:r>
        <w:t>Ravnateljica daje izvješće o radu vrtića od zadnje sjednice Upravnog vijeća. Govori o odrađenim projektima, sudjelovanjima i raznim obilježavanjima te pripremama za advent. Navodi koje su izmjene napravljene na zgradi vrtića i koje se planiraju. Članica Natalija Matulj navodi još neke potrebe u smislu popravka ili potrebe odgojitelja od usluga djelatnika komunalnog poduzeća</w:t>
      </w:r>
    </w:p>
    <w:p w14:paraId="7DF50800">
      <w:r>
        <w:t>Ad 2.)</w:t>
      </w:r>
    </w:p>
    <w:p w14:paraId="0D29D69A">
      <w:r>
        <w:t>ODLUKA: o donošenju Pravilnika o unutarnjem ustrojstvu i načinu rada dječjeg vrtića</w:t>
      </w:r>
    </w:p>
    <w:p w14:paraId="464BEB5A">
      <w:r>
        <w:t>Ad 3.)</w:t>
      </w:r>
    </w:p>
    <w:p w14:paraId="12276C64">
      <w:r>
        <w:t>ODLUKA: o Pravilniku sustavu videonadzora</w:t>
      </w:r>
    </w:p>
    <w:p w14:paraId="637DD47C">
      <w:r>
        <w:t>Ad 4.)</w:t>
      </w:r>
    </w:p>
    <w:p w14:paraId="12CF56DE">
      <w:r>
        <w:t>ODLUKA: o raspisivanju natječaja za radno mjesto Odgojitelj/ica, na neodređeno, puno radno vrijeme</w:t>
      </w:r>
    </w:p>
    <w:p w14:paraId="271E8271">
      <w:r>
        <w:t>Ad 5.)</w:t>
      </w:r>
    </w:p>
    <w:p w14:paraId="119D388E">
      <w:r>
        <w:t>ODLUKA: o raspisivanju natječaja za radno mjesto Pomoćnika za njegu, skrb i pratnju, na određeno, puno radno vrijeme</w:t>
      </w:r>
    </w:p>
    <w:p w14:paraId="3B168D5A"/>
    <w:p w14:paraId="7A93FC42">
      <w:r>
        <w:t>Ad 5.)</w:t>
      </w:r>
    </w:p>
    <w:p w14:paraId="526CD92D">
      <w:r>
        <w:t>Članica Martina Mališ Filipin predstavila je Plan proračuna za 2026. s projekcijama na 2027. i 2028. godinu. Ukupan planirani rashod iznositi će 819.021,93 eura. te predstavlja financijski plan koji je napravljen da bi zadovoljio potrebe za rad vrtića, racionalno i štedljivo po svim stavkama.</w:t>
      </w:r>
    </w:p>
    <w:p w14:paraId="40172160">
      <w:r>
        <w:t>Ad 6.)</w:t>
      </w:r>
    </w:p>
    <w:p w14:paraId="13368DAC">
      <w:r>
        <w:t>Martina Mališ Filipin daje obrazloženje ulaska u Riznicu i objašnjava na koji način sustav funkcionira.</w:t>
      </w:r>
    </w:p>
    <w:p w14:paraId="026DD94C">
      <w:r>
        <w:t>Ad 7.)</w:t>
      </w:r>
    </w:p>
    <w:p w14:paraId="4581F611">
      <w:r>
        <w:t xml:space="preserve">ODLUKA: o poništenju natječaja za radno mjesto psiholog i logoped, te ponovno raspisivanje natječaja za radno mjesto psiholog i logoped. </w:t>
      </w:r>
    </w:p>
    <w:p w14:paraId="1BBE7165">
      <w:pPr>
        <w:rPr>
          <w:rFonts w:hint="default"/>
          <w:lang w:val="hr-HR"/>
        </w:rPr>
      </w:pPr>
      <w:r>
        <w:rPr>
          <w:rFonts w:hint="default"/>
          <w:lang w:val="hr-HR"/>
        </w:rPr>
        <w:t>Potaknulo se pitanje plaćanja prekovremenih sati odgojitelja te će se dodatno razmotriti na koji način će se plaćati.</w:t>
      </w:r>
    </w:p>
    <w:p w14:paraId="728CF8B5">
      <w:r>
        <w:t>Ravnateljica upoznaje vijeće kako je vrtić dobio suglasnost za provođenje kraćeg programa glazbenog.</w:t>
      </w:r>
    </w:p>
    <w:p w14:paraId="7BC68B71">
      <w:r>
        <w:t>Dnevni red je ovime iscrpljen te predsjednik zatvara sjednicu.</w:t>
      </w:r>
    </w:p>
    <w:p w14:paraId="18BE8846"/>
    <w:p w14:paraId="0ADB35AA"/>
    <w:p w14:paraId="0B5294CA">
      <w:r>
        <w:t>Zapisničar:                                                                                                  Predsjednik Upravnog vijeća</w:t>
      </w:r>
    </w:p>
    <w:p w14:paraId="5F74A6C4">
      <w:r>
        <w:rPr>
          <w:rFonts w:hint="default"/>
          <w:lang w:val="hr-HR"/>
        </w:rPr>
        <w:t xml:space="preserve">v.r.   </w:t>
      </w:r>
      <w:bookmarkStart w:id="0" w:name="_GoBack"/>
      <w:bookmarkEnd w:id="0"/>
      <w:r>
        <w:t xml:space="preserve">Valentina Hoić Đopar                                                                                     </w:t>
      </w:r>
      <w:r>
        <w:rPr>
          <w:rFonts w:hint="default"/>
          <w:lang w:val="hr-HR"/>
        </w:rPr>
        <w:t>v.r.</w:t>
      </w:r>
      <w:r>
        <w:t xml:space="preserve">  Ante Grizelj</w:t>
      </w:r>
    </w:p>
    <w:p w14:paraId="1C51DC6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10FEE"/>
    <w:multiLevelType w:val="multilevel"/>
    <w:tmpl w:val="1BB10F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6C92"/>
    <w:multiLevelType w:val="multilevel"/>
    <w:tmpl w:val="36506C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14117"/>
    <w:multiLevelType w:val="multilevel"/>
    <w:tmpl w:val="5641411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4"/>
    <w:rsid w:val="0004624B"/>
    <w:rsid w:val="000A0AD8"/>
    <w:rsid w:val="00117A83"/>
    <w:rsid w:val="001747BB"/>
    <w:rsid w:val="0017553D"/>
    <w:rsid w:val="001A669C"/>
    <w:rsid w:val="002478CC"/>
    <w:rsid w:val="002A4457"/>
    <w:rsid w:val="003835E0"/>
    <w:rsid w:val="003F788B"/>
    <w:rsid w:val="00406E83"/>
    <w:rsid w:val="00445408"/>
    <w:rsid w:val="00483753"/>
    <w:rsid w:val="004A47F3"/>
    <w:rsid w:val="005E6D69"/>
    <w:rsid w:val="0063615C"/>
    <w:rsid w:val="006B0F2A"/>
    <w:rsid w:val="006B1B79"/>
    <w:rsid w:val="00735AB6"/>
    <w:rsid w:val="00744366"/>
    <w:rsid w:val="007B5064"/>
    <w:rsid w:val="007F2707"/>
    <w:rsid w:val="00877796"/>
    <w:rsid w:val="008C1588"/>
    <w:rsid w:val="00930F60"/>
    <w:rsid w:val="009D59B5"/>
    <w:rsid w:val="00A04831"/>
    <w:rsid w:val="00A31D3B"/>
    <w:rsid w:val="00A538C4"/>
    <w:rsid w:val="00A951B4"/>
    <w:rsid w:val="00AC4A4B"/>
    <w:rsid w:val="00B13263"/>
    <w:rsid w:val="00B231AA"/>
    <w:rsid w:val="00B432F2"/>
    <w:rsid w:val="00B6373C"/>
    <w:rsid w:val="00BC5712"/>
    <w:rsid w:val="00BF1026"/>
    <w:rsid w:val="00C44F5C"/>
    <w:rsid w:val="00C75137"/>
    <w:rsid w:val="00C8755B"/>
    <w:rsid w:val="00D66816"/>
    <w:rsid w:val="00DF5D01"/>
    <w:rsid w:val="00E738F4"/>
    <w:rsid w:val="00E8102A"/>
    <w:rsid w:val="00EC02AC"/>
    <w:rsid w:val="00ED67F0"/>
    <w:rsid w:val="00ED7218"/>
    <w:rsid w:val="00FC6562"/>
    <w:rsid w:val="017A3589"/>
    <w:rsid w:val="02910D73"/>
    <w:rsid w:val="35030AD3"/>
    <w:rsid w:val="3D4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52BFE896D8346B6BCA6FBDD08060D" ma:contentTypeVersion="12" ma:contentTypeDescription="Stvaranje novog dokumenta." ma:contentTypeScope="" ma:versionID="8cc612ec569a992c301f4ba37872807a">
  <xsd:schema xmlns:xsd="http://www.w3.org/2001/XMLSchema" xmlns:xs="http://www.w3.org/2001/XMLSchema" xmlns:p="http://schemas.microsoft.com/office/2006/metadata/properties" xmlns:ns3="3a6c42ac-dfd8-49cd-9e73-a74c6feca3df" targetNamespace="http://schemas.microsoft.com/office/2006/metadata/properties" ma:root="true" ma:fieldsID="316c699bb5f705e766c20e13c66d6c30" ns3:_="">
    <xsd:import namespace="3a6c42ac-dfd8-49cd-9e73-a74c6feca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c42ac-dfd8-49cd-9e73-a74c6feca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07153-7876-40FC-B380-3CA1D0E14D13}">
  <ds:schemaRefs/>
</ds:datastoreItem>
</file>

<file path=customXml/itemProps2.xml><?xml version="1.0" encoding="utf-8"?>
<ds:datastoreItem xmlns:ds="http://schemas.openxmlformats.org/officeDocument/2006/customXml" ds:itemID="{BC3D356C-BDF2-4BC3-8E4E-E3E974C65898}">
  <ds:schemaRefs/>
</ds:datastoreItem>
</file>

<file path=customXml/itemProps3.xml><?xml version="1.0" encoding="utf-8"?>
<ds:datastoreItem xmlns:ds="http://schemas.openxmlformats.org/officeDocument/2006/customXml" ds:itemID="{E9E8F062-02A4-41DD-93BB-AD9D83671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2780</Characters>
  <Lines>23</Lines>
  <Paragraphs>6</Paragraphs>
  <TotalTime>38</TotalTime>
  <ScaleCrop>false</ScaleCrop>
  <LinksUpToDate>false</LinksUpToDate>
  <CharactersWithSpaces>3261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2026-01-26T08:21:00Z</dcterms:created>
  <dc:creator>Milena Hajder-Jambrušić</dc:creator>
  <cp:lastModifiedBy>Korisnik</cp:lastModifiedBy>
  <cp:lastPrinted>2026-02-18T07:12:00Z</cp:lastPrinted>
  <dcterms:modified xsi:type="dcterms:W3CDTF">2026-04-10T10:30:40Z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0x01010008252BFE896D8346B6BCA6FBDD08060D</vt:lpwstr>
  </property>
  <property fmtid="{D5CDD505-2E9C-101B-9397-08002B2CF9AE}" pid="3" name="KSOProductBuildVer">
    <vt:lpwstr>1033-12.2.0.22549</vt:lpwstr>
  </property>
  <property fmtid="{D5CDD505-2E9C-101B-9397-08002B2CF9AE}" pid="4" name="ICV">
    <vt:lpwstr>C95BED2BB5CC4F90BC61DC58B7AB7485_12</vt:lpwstr>
  </property>
</Properties>
</file>